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E18A3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bookmarkStart w:id="0" w:name="_Hlk223619722"/>
      <w:r w:rsidRPr="00BE18A3">
        <w:rPr>
          <w:rFonts w:ascii="Goudy Old Style" w:eastAsia="Times New Roman" w:hAnsi="Goudy Old Style"/>
          <w:color w:val="000000" w:themeColor="text1"/>
        </w:rPr>
        <w:t>Ordinance No. ______</w:t>
      </w:r>
      <w:r w:rsidRPr="00BE18A3">
        <w:rPr>
          <w:rFonts w:ascii="Goudy Old Style" w:eastAsia="Times New Roman" w:hAnsi="Goudy Old Style"/>
          <w:color w:val="000000" w:themeColor="text1"/>
        </w:rPr>
        <w:tab/>
      </w:r>
      <w:r w:rsidRPr="00BE18A3">
        <w:rPr>
          <w:rFonts w:ascii="Goudy Old Style" w:eastAsia="Times New Roman" w:hAnsi="Goudy Old Style"/>
          <w:color w:val="000000" w:themeColor="text1"/>
        </w:rPr>
        <w:tab/>
      </w:r>
      <w:r w:rsidRPr="00BE18A3">
        <w:rPr>
          <w:rFonts w:ascii="Goudy Old Style" w:eastAsia="Times New Roman" w:hAnsi="Goudy Old Style"/>
          <w:color w:val="000000" w:themeColor="text1"/>
        </w:rPr>
        <w:tab/>
      </w:r>
      <w:r w:rsidRPr="00BE18A3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 w:rsidRPr="00BE18A3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28D7CC65" w:rsidR="00B07F4D" w:rsidRPr="00BE18A3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E18A3">
        <w:rPr>
          <w:rFonts w:ascii="Goudy Old Style" w:eastAsia="Times New Roman" w:hAnsi="Goudy Old Style"/>
          <w:color w:val="000000" w:themeColor="text1"/>
        </w:rPr>
        <w:br/>
      </w:r>
      <w:r w:rsidRPr="00BE18A3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 w:rsidRPr="00BE18A3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1674B8" w:rsidRPr="00BE18A3">
        <w:rPr>
          <w:rFonts w:ascii="Goudy Old Style" w:eastAsia="Times New Roman" w:hAnsi="Goudy Old Style"/>
          <w:b/>
          <w:color w:val="000000" w:themeColor="text1"/>
        </w:rPr>
        <w:t>Sign Regulations</w:t>
      </w:r>
    </w:p>
    <w:p w14:paraId="0CA30CDB" w14:textId="77777777" w:rsidR="00B9363D" w:rsidRPr="00BE18A3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Pr="00BE18A3" w:rsidRDefault="002E3F1B">
      <w:pPr>
        <w:rPr>
          <w:rFonts w:ascii="Goudy Old Style" w:hAnsi="Goudy Old Style"/>
        </w:rPr>
      </w:pPr>
    </w:p>
    <w:p w14:paraId="4E0A905C" w14:textId="1D435D86" w:rsidR="00C556AC" w:rsidRPr="00BE18A3" w:rsidRDefault="002C28CF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>The County Legislative Body</w:t>
      </w:r>
      <w:r w:rsidR="00C556AC" w:rsidRPr="00BE18A3">
        <w:rPr>
          <w:rFonts w:ascii="Goudy Old Style" w:hAnsi="Goudy Old Style"/>
        </w:rPr>
        <w:t xml:space="preserve"> of Rich County, Utah </w:t>
      </w:r>
      <w:r w:rsidRPr="00BE18A3">
        <w:rPr>
          <w:rFonts w:ascii="Goudy Old Style" w:hAnsi="Goudy Old Style"/>
        </w:rPr>
        <w:t xml:space="preserve">ordains </w:t>
      </w:r>
      <w:r w:rsidR="00C556AC" w:rsidRPr="00BE18A3">
        <w:rPr>
          <w:rFonts w:ascii="Goudy Old Style" w:hAnsi="Goudy Old Style"/>
        </w:rPr>
        <w:t>as follows:</w:t>
      </w:r>
    </w:p>
    <w:bookmarkEnd w:id="0"/>
    <w:p w14:paraId="0650FB35" w14:textId="77777777" w:rsidR="00C556AC" w:rsidRPr="00BE18A3" w:rsidRDefault="00C556AC">
      <w:pPr>
        <w:rPr>
          <w:rFonts w:ascii="Goudy Old Style" w:hAnsi="Goudy Old Style"/>
        </w:rPr>
      </w:pPr>
    </w:p>
    <w:p w14:paraId="473DC9B8" w14:textId="6D666A4A" w:rsidR="00BE18A3" w:rsidRPr="00BE18A3" w:rsidRDefault="001674B8" w:rsidP="001674B8">
      <w:pPr>
        <w:ind w:right="-360"/>
        <w:rPr>
          <w:rFonts w:ascii="Goudy Old Style" w:hAnsi="Goudy Old Style"/>
          <w:spacing w:val="10"/>
        </w:rPr>
      </w:pPr>
      <w:bookmarkStart w:id="1" w:name="_Hlk223619730"/>
      <w:r w:rsidRPr="00BE18A3">
        <w:rPr>
          <w:rFonts w:ascii="Goudy Old Style" w:hAnsi="Goudy Old Style"/>
          <w:spacing w:val="10"/>
        </w:rPr>
        <w:t>Section 1.  Permit</w:t>
      </w:r>
      <w:r w:rsidR="00BE18A3" w:rsidRPr="00BE18A3">
        <w:rPr>
          <w:rFonts w:ascii="Goudy Old Style" w:hAnsi="Goudy Old Style"/>
          <w:spacing w:val="10"/>
        </w:rPr>
        <w:t xml:space="preserve"> </w:t>
      </w:r>
      <w:r w:rsidR="00F9489E">
        <w:rPr>
          <w:rFonts w:ascii="Goudy Old Style" w:hAnsi="Goudy Old Style"/>
          <w:spacing w:val="10"/>
        </w:rPr>
        <w:t>R</w:t>
      </w:r>
      <w:r w:rsidR="00BE18A3" w:rsidRPr="00BE18A3">
        <w:rPr>
          <w:rFonts w:ascii="Goudy Old Style" w:hAnsi="Goudy Old Style"/>
          <w:spacing w:val="10"/>
        </w:rPr>
        <w:t>equired.</w:t>
      </w:r>
    </w:p>
    <w:p w14:paraId="7E7264F9" w14:textId="77777777" w:rsidR="00BE18A3" w:rsidRPr="00BE18A3" w:rsidRDefault="00BE18A3" w:rsidP="001674B8">
      <w:pPr>
        <w:ind w:right="-360"/>
        <w:rPr>
          <w:rFonts w:ascii="Goudy Old Style" w:hAnsi="Goudy Old Style"/>
          <w:spacing w:val="10"/>
        </w:rPr>
      </w:pPr>
    </w:p>
    <w:p w14:paraId="7A2AF43F" w14:textId="087F41FF" w:rsidR="00EF2948" w:rsidRDefault="00EF2948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A.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No </w:t>
      </w:r>
      <w:r w:rsidR="00354157">
        <w:rPr>
          <w:rFonts w:ascii="Goudy Old Style" w:hAnsi="Goudy Old Style"/>
          <w:spacing w:val="10"/>
        </w:rPr>
        <w:t xml:space="preserve">commercial </w:t>
      </w:r>
      <w:r w:rsidR="001674B8" w:rsidRPr="00BE18A3">
        <w:rPr>
          <w:rFonts w:ascii="Goudy Old Style" w:hAnsi="Goudy Old Style"/>
          <w:spacing w:val="10"/>
        </w:rPr>
        <w:t xml:space="preserve">sign shall be erected, relocated or enlarged until the </w:t>
      </w:r>
      <w:r w:rsidR="00354157">
        <w:rPr>
          <w:rFonts w:ascii="Goudy Old Style" w:hAnsi="Goudy Old Style"/>
          <w:spacing w:val="10"/>
        </w:rPr>
        <w:tab/>
      </w:r>
      <w:r w:rsidR="00354157">
        <w:rPr>
          <w:rFonts w:ascii="Goudy Old Style" w:hAnsi="Goudy Old Style"/>
          <w:spacing w:val="10"/>
        </w:rPr>
        <w:tab/>
      </w:r>
      <w:r w:rsidR="00354157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plan for such sign has been approved and a permit issued by the </w:t>
      </w:r>
      <w:r w:rsidR="00354157">
        <w:rPr>
          <w:rFonts w:ascii="Goudy Old Style" w:hAnsi="Goudy Old Style"/>
          <w:spacing w:val="10"/>
        </w:rPr>
        <w:tab/>
      </w:r>
      <w:r w:rsidR="00354157">
        <w:rPr>
          <w:rFonts w:ascii="Goudy Old Style" w:hAnsi="Goudy Old Style"/>
          <w:spacing w:val="10"/>
        </w:rPr>
        <w:tab/>
      </w:r>
      <w:r w:rsidR="00354157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Building Inspector. </w:t>
      </w:r>
    </w:p>
    <w:p w14:paraId="768451F6" w14:textId="77777777" w:rsidR="00EF2948" w:rsidRDefault="00EF2948" w:rsidP="001674B8">
      <w:pPr>
        <w:ind w:right="-360"/>
        <w:rPr>
          <w:rFonts w:ascii="Goudy Old Style" w:hAnsi="Goudy Old Style"/>
          <w:spacing w:val="10"/>
        </w:rPr>
      </w:pPr>
    </w:p>
    <w:p w14:paraId="6E4162D6" w14:textId="08F60ED7" w:rsidR="001674B8" w:rsidRPr="00BE18A3" w:rsidRDefault="00EF2948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B.</w:t>
      </w:r>
      <w:r>
        <w:rPr>
          <w:rFonts w:ascii="Goudy Old Style" w:hAnsi="Goudy Old Style"/>
          <w:spacing w:val="10"/>
        </w:rPr>
        <w:tab/>
        <w:t>However</w:t>
      </w:r>
      <w:r w:rsidR="001674B8" w:rsidRPr="00BE18A3">
        <w:rPr>
          <w:rFonts w:ascii="Goudy Old Style" w:hAnsi="Goudy Old Style"/>
          <w:spacing w:val="10"/>
        </w:rPr>
        <w:t xml:space="preserve">, name plates, signs for sale of property, </w:t>
      </w:r>
      <w:r w:rsidR="00354157">
        <w:rPr>
          <w:rFonts w:ascii="Goudy Old Style" w:hAnsi="Goudy Old Style"/>
          <w:spacing w:val="10"/>
        </w:rPr>
        <w:t xml:space="preserve">and </w:t>
      </w:r>
      <w:r w:rsidR="001674B8" w:rsidRPr="00BE18A3">
        <w:rPr>
          <w:rFonts w:ascii="Goudy Old Style" w:hAnsi="Goudy Old Style"/>
          <w:spacing w:val="10"/>
        </w:rPr>
        <w:t>temporary signs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(in place for less than three months) </w:t>
      </w:r>
      <w:r>
        <w:rPr>
          <w:rFonts w:ascii="Goudy Old Style" w:hAnsi="Goudy Old Style"/>
          <w:spacing w:val="10"/>
        </w:rPr>
        <w:t xml:space="preserve">that </w:t>
      </w:r>
      <w:r w:rsidR="003B5E67">
        <w:rPr>
          <w:rFonts w:ascii="Goudy Old Style" w:hAnsi="Goudy Old Style"/>
          <w:spacing w:val="10"/>
        </w:rPr>
        <w:t xml:space="preserve">otherwise </w:t>
      </w:r>
      <w:r w:rsidR="001674B8" w:rsidRPr="00BE18A3">
        <w:rPr>
          <w:rFonts w:ascii="Goudy Old Style" w:hAnsi="Goudy Old Style"/>
          <w:spacing w:val="10"/>
        </w:rPr>
        <w:t xml:space="preserve">conform to the </w:t>
      </w:r>
      <w:r w:rsidR="003B5E67">
        <w:rPr>
          <w:rFonts w:ascii="Goudy Old Style" w:hAnsi="Goudy Old Style"/>
          <w:spacing w:val="10"/>
        </w:rPr>
        <w:tab/>
      </w:r>
      <w:r w:rsidR="003B5E67">
        <w:rPr>
          <w:rFonts w:ascii="Goudy Old Style" w:hAnsi="Goudy Old Style"/>
          <w:spacing w:val="10"/>
        </w:rPr>
        <w:tab/>
      </w:r>
      <w:r w:rsidR="003B5E67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provisions of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this </w:t>
      </w:r>
      <w:r>
        <w:rPr>
          <w:rFonts w:ascii="Goudy Old Style" w:hAnsi="Goudy Old Style"/>
          <w:spacing w:val="10"/>
        </w:rPr>
        <w:t>ordinance</w:t>
      </w:r>
      <w:r w:rsidR="001674B8" w:rsidRPr="00BE18A3">
        <w:rPr>
          <w:rFonts w:ascii="Goudy Old Style" w:hAnsi="Goudy Old Style"/>
          <w:spacing w:val="10"/>
        </w:rPr>
        <w:t xml:space="preserve"> may be erected without such approval or </w:t>
      </w:r>
      <w:r w:rsidR="003B5E67">
        <w:rPr>
          <w:rFonts w:ascii="Goudy Old Style" w:hAnsi="Goudy Old Style"/>
          <w:spacing w:val="10"/>
        </w:rPr>
        <w:tab/>
      </w:r>
      <w:r w:rsidR="003B5E67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permit.</w:t>
      </w:r>
    </w:p>
    <w:bookmarkEnd w:id="1"/>
    <w:p w14:paraId="5D79B0F7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310B93F2" w14:textId="7B2CE9DD" w:rsidR="003B5E67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>Section 2</w:t>
      </w:r>
      <w:r w:rsidR="001674B8" w:rsidRPr="00BE18A3">
        <w:rPr>
          <w:rFonts w:ascii="Goudy Old Style" w:hAnsi="Goudy Old Style"/>
          <w:spacing w:val="10"/>
        </w:rPr>
        <w:t xml:space="preserve">. </w:t>
      </w:r>
      <w:r>
        <w:rPr>
          <w:rFonts w:ascii="Goudy Old Style" w:hAnsi="Goudy Old Style"/>
          <w:spacing w:val="10"/>
        </w:rPr>
        <w:t xml:space="preserve">Number of </w:t>
      </w:r>
      <w:r w:rsidR="00F9489E">
        <w:rPr>
          <w:rFonts w:ascii="Goudy Old Style" w:hAnsi="Goudy Old Style"/>
          <w:spacing w:val="10"/>
        </w:rPr>
        <w:t>F</w:t>
      </w:r>
      <w:r>
        <w:rPr>
          <w:rFonts w:ascii="Goudy Old Style" w:hAnsi="Goudy Old Style"/>
          <w:spacing w:val="10"/>
        </w:rPr>
        <w:t xml:space="preserve">reestanding </w:t>
      </w:r>
      <w:r w:rsidR="00F9489E">
        <w:rPr>
          <w:rFonts w:ascii="Goudy Old Style" w:hAnsi="Goudy Old Style"/>
          <w:spacing w:val="10"/>
        </w:rPr>
        <w:t>S</w:t>
      </w:r>
      <w:r>
        <w:rPr>
          <w:rFonts w:ascii="Goudy Old Style" w:hAnsi="Goudy Old Style"/>
          <w:spacing w:val="10"/>
        </w:rPr>
        <w:t>igns</w:t>
      </w:r>
      <w:r w:rsidR="001674B8" w:rsidRPr="00BE18A3">
        <w:rPr>
          <w:rFonts w:ascii="Goudy Old Style" w:hAnsi="Goudy Old Style"/>
          <w:spacing w:val="10"/>
        </w:rPr>
        <w:t xml:space="preserve">. </w:t>
      </w:r>
    </w:p>
    <w:p w14:paraId="7D2F8859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2086CC13" w14:textId="66E0DBA4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The number of freestanding signs in all zones shall be as follows:</w:t>
      </w:r>
    </w:p>
    <w:p w14:paraId="6E4FAE4B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01DE78B3" w14:textId="7F59DB96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A.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Lots with less than 300 feet of street frontage on one street shall </w:t>
      </w:r>
      <w:r w:rsidR="001674B8" w:rsidRPr="00BE18A3">
        <w:rPr>
          <w:rFonts w:ascii="Goudy Old Style" w:hAnsi="Goudy Old Style"/>
          <w:spacing w:val="20"/>
        </w:rPr>
        <w:t xml:space="preserve">be </w:t>
      </w:r>
      <w:r>
        <w:rPr>
          <w:rFonts w:ascii="Goudy Old Style" w:hAnsi="Goudy Old Style"/>
          <w:spacing w:val="20"/>
        </w:rPr>
        <w:tab/>
      </w:r>
      <w:r>
        <w:rPr>
          <w:rFonts w:ascii="Goudy Old Style" w:hAnsi="Goudy Old Style"/>
          <w:spacing w:val="20"/>
        </w:rPr>
        <w:tab/>
      </w:r>
      <w:r>
        <w:rPr>
          <w:rFonts w:ascii="Goudy Old Style" w:hAnsi="Goudy Old Style"/>
          <w:spacing w:val="20"/>
        </w:rPr>
        <w:tab/>
      </w:r>
      <w:r w:rsidR="001674B8" w:rsidRPr="00BE18A3">
        <w:rPr>
          <w:rFonts w:ascii="Goudy Old Style" w:hAnsi="Goudy Old Style"/>
          <w:spacing w:val="20"/>
        </w:rPr>
        <w:t xml:space="preserve">allowed </w:t>
      </w:r>
      <w:r w:rsidR="001674B8" w:rsidRPr="00BE18A3">
        <w:rPr>
          <w:rFonts w:ascii="Goudy Old Style" w:hAnsi="Goudy Old Style"/>
          <w:spacing w:val="10"/>
        </w:rPr>
        <w:t>one sign.</w:t>
      </w:r>
    </w:p>
    <w:p w14:paraId="4EC90B79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11C9ED64" w14:textId="7C1FD455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B.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Lots with more than 300 feet of street frontage on one street shall be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allowed two signs.</w:t>
      </w:r>
    </w:p>
    <w:p w14:paraId="0AA4C3F0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6DFD80E9" w14:textId="32DD303B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C.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Lots over two acres shall be </w:t>
      </w:r>
      <w:r w:rsidR="001674B8" w:rsidRPr="00BE18A3">
        <w:rPr>
          <w:rFonts w:ascii="Goudy Old Style" w:hAnsi="Goudy Old Style"/>
        </w:rPr>
        <w:t xml:space="preserve">allowed </w:t>
      </w:r>
      <w:r w:rsidR="001674B8" w:rsidRPr="00BE18A3">
        <w:rPr>
          <w:rFonts w:ascii="Goudy Old Style" w:hAnsi="Goudy Old Style"/>
          <w:spacing w:val="10"/>
        </w:rPr>
        <w:t xml:space="preserve">one sign for each 300 feet of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continuous street frontage.</w:t>
      </w:r>
    </w:p>
    <w:p w14:paraId="314769B9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1BAFBA72" w14:textId="0B94CF49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D.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A corner lot under two acres and upon which only one building is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located shall be </w:t>
      </w:r>
      <w:r w:rsidR="001674B8" w:rsidRPr="00BE18A3">
        <w:rPr>
          <w:rFonts w:ascii="Goudy Old Style" w:hAnsi="Goudy Old Style"/>
        </w:rPr>
        <w:t xml:space="preserve">allowed </w:t>
      </w:r>
      <w:r w:rsidR="001674B8" w:rsidRPr="00BE18A3">
        <w:rPr>
          <w:rFonts w:ascii="Goudy Old Style" w:hAnsi="Goudy Old Style"/>
          <w:spacing w:val="10"/>
        </w:rPr>
        <w:t xml:space="preserve">one sign for each street frontage provided the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signs are located at least one hundred (100) feet from the intersection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of any two street lot </w:t>
      </w:r>
      <w:r w:rsidR="001674B8" w:rsidRPr="00BE18A3">
        <w:rPr>
          <w:rFonts w:ascii="Goudy Old Style" w:hAnsi="Goudy Old Style"/>
        </w:rPr>
        <w:t>lines and the sign area of each sign does not exceed one-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>half (1/2) the</w:t>
      </w:r>
      <w:r w:rsidR="001674B8" w:rsidRPr="00BE18A3">
        <w:rPr>
          <w:rFonts w:ascii="Goudy Old Style" w:hAnsi="Goudy Old Style"/>
          <w:spacing w:val="10"/>
        </w:rPr>
        <w:t xml:space="preserve"> minimum area allowed under Section 4.</w:t>
      </w:r>
    </w:p>
    <w:p w14:paraId="3F9071E5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06541232" w14:textId="07EFEBEC" w:rsidR="003B5E67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>Section</w:t>
      </w:r>
      <w:r w:rsidR="001674B8" w:rsidRPr="00BE18A3">
        <w:rPr>
          <w:rFonts w:ascii="Goudy Old Style" w:hAnsi="Goudy Old Style"/>
          <w:spacing w:val="10"/>
        </w:rPr>
        <w:t xml:space="preserve"> 3. </w:t>
      </w:r>
      <w:r>
        <w:rPr>
          <w:rFonts w:ascii="Goudy Old Style" w:hAnsi="Goudy Old Style"/>
          <w:spacing w:val="10"/>
        </w:rPr>
        <w:t xml:space="preserve">Location of </w:t>
      </w:r>
      <w:r w:rsidR="00F9489E">
        <w:rPr>
          <w:rFonts w:ascii="Goudy Old Style" w:hAnsi="Goudy Old Style"/>
          <w:spacing w:val="10"/>
        </w:rPr>
        <w:t>F</w:t>
      </w:r>
      <w:r>
        <w:rPr>
          <w:rFonts w:ascii="Goudy Old Style" w:hAnsi="Goudy Old Style"/>
          <w:spacing w:val="10"/>
        </w:rPr>
        <w:t xml:space="preserve">reestanding </w:t>
      </w:r>
      <w:r w:rsidR="00F9489E">
        <w:rPr>
          <w:rFonts w:ascii="Goudy Old Style" w:hAnsi="Goudy Old Style"/>
          <w:spacing w:val="10"/>
        </w:rPr>
        <w:t>S</w:t>
      </w:r>
      <w:r>
        <w:rPr>
          <w:rFonts w:ascii="Goudy Old Style" w:hAnsi="Goudy Old Style"/>
          <w:spacing w:val="10"/>
        </w:rPr>
        <w:t>igns</w:t>
      </w:r>
      <w:r w:rsidR="001674B8" w:rsidRPr="00BE18A3">
        <w:rPr>
          <w:rFonts w:ascii="Goudy Old Style" w:hAnsi="Goudy Old Style"/>
          <w:spacing w:val="10"/>
        </w:rPr>
        <w:t xml:space="preserve">. </w:t>
      </w:r>
    </w:p>
    <w:p w14:paraId="65CE6E1D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236E26CD" w14:textId="15F92E71" w:rsidR="001674B8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6A26FD">
        <w:rPr>
          <w:rFonts w:ascii="Goudy Old Style" w:hAnsi="Goudy Old Style"/>
          <w:spacing w:val="10"/>
        </w:rPr>
        <w:t>A.</w:t>
      </w:r>
      <w:r w:rsidR="006A26FD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Freestanding signs shall be setback at least five feet from any property or </w:t>
      </w:r>
      <w:r>
        <w:rPr>
          <w:rFonts w:ascii="Goudy Old Style" w:hAnsi="Goudy Old Style"/>
          <w:spacing w:val="10"/>
        </w:rPr>
        <w:tab/>
      </w:r>
      <w:r w:rsidR="006A26FD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right-of-way line.</w:t>
      </w:r>
    </w:p>
    <w:p w14:paraId="13775C33" w14:textId="6518DE60" w:rsidR="006A26FD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0617FE84" w14:textId="593B1EB6" w:rsidR="006A26FD" w:rsidRDefault="006A26FD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B.</w:t>
      </w:r>
      <w:r>
        <w:rPr>
          <w:rFonts w:ascii="Goudy Old Style" w:hAnsi="Goudy Old Style"/>
          <w:spacing w:val="10"/>
        </w:rPr>
        <w:tab/>
        <w:t xml:space="preserve">Signs must be positioned in a way that does not block the clear view of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  <w:t>vehicles and pedestrians approaching an intersection.</w:t>
      </w:r>
    </w:p>
    <w:p w14:paraId="4C1605E2" w14:textId="03EC79CF" w:rsidR="006A26FD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2209B159" w14:textId="68E5712E" w:rsidR="006A26FD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4533E759" w14:textId="77777777" w:rsidR="006A26FD" w:rsidRPr="00BE18A3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53D33A52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0BFDD640" w14:textId="4CB952C4" w:rsidR="003B5E67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>Section</w:t>
      </w:r>
      <w:r w:rsidR="001674B8" w:rsidRPr="00BE18A3">
        <w:rPr>
          <w:rFonts w:ascii="Goudy Old Style" w:hAnsi="Goudy Old Style"/>
          <w:spacing w:val="10"/>
        </w:rPr>
        <w:t xml:space="preserve"> 4. </w:t>
      </w:r>
      <w:r>
        <w:rPr>
          <w:rFonts w:ascii="Goudy Old Style" w:hAnsi="Goudy Old Style"/>
          <w:spacing w:val="10"/>
        </w:rPr>
        <w:t xml:space="preserve">Size of </w:t>
      </w:r>
      <w:r w:rsidR="00F9489E">
        <w:rPr>
          <w:rFonts w:ascii="Goudy Old Style" w:hAnsi="Goudy Old Style"/>
          <w:spacing w:val="10"/>
        </w:rPr>
        <w:t>S</w:t>
      </w:r>
      <w:r>
        <w:rPr>
          <w:rFonts w:ascii="Goudy Old Style" w:hAnsi="Goudy Old Style"/>
          <w:spacing w:val="10"/>
        </w:rPr>
        <w:t>igns</w:t>
      </w:r>
      <w:r w:rsidR="001674B8" w:rsidRPr="00BE18A3">
        <w:rPr>
          <w:rFonts w:ascii="Goudy Old Style" w:hAnsi="Goudy Old Style"/>
          <w:spacing w:val="10"/>
        </w:rPr>
        <w:t xml:space="preserve">. </w:t>
      </w:r>
    </w:p>
    <w:p w14:paraId="3D1B32A6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449DE763" w14:textId="5BAAC3F5" w:rsidR="00C350BB" w:rsidRDefault="00C350BB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Signs shall be limited in size and height as indicated by the table below.</w:t>
      </w:r>
      <w:r w:rsidR="00140C31">
        <w:rPr>
          <w:rFonts w:ascii="Goudy Old Style" w:hAnsi="Goudy Old Style"/>
          <w:spacing w:val="10"/>
        </w:rPr>
        <w:t xml:space="preserve">  Sign </w:t>
      </w:r>
      <w:r w:rsidR="00140C31">
        <w:rPr>
          <w:rFonts w:ascii="Goudy Old Style" w:hAnsi="Goudy Old Style"/>
          <w:spacing w:val="10"/>
        </w:rPr>
        <w:tab/>
        <w:t>height is measured from the top of the sign to the ground supporting it.</w:t>
      </w:r>
    </w:p>
    <w:p w14:paraId="5EAAEC22" w14:textId="77777777" w:rsidR="00C350BB" w:rsidRDefault="00C350BB" w:rsidP="001674B8">
      <w:pPr>
        <w:ind w:right="-360"/>
        <w:rPr>
          <w:rFonts w:ascii="Goudy Old Style" w:hAnsi="Goudy Old Style"/>
          <w:spacing w:val="10"/>
        </w:rPr>
      </w:pPr>
    </w:p>
    <w:p w14:paraId="610ECDB6" w14:textId="6F8923BA" w:rsidR="00140C31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140C31">
        <w:rPr>
          <w:rFonts w:ascii="Goudy Old Style" w:hAnsi="Goudy Old Style"/>
          <w:spacing w:val="10"/>
        </w:rPr>
        <w:t xml:space="preserve">        Sign</w:t>
      </w:r>
      <w:r w:rsidR="00140C31">
        <w:rPr>
          <w:rFonts w:ascii="Goudy Old Style" w:hAnsi="Goudy Old Style"/>
          <w:spacing w:val="10"/>
        </w:rPr>
        <w:tab/>
      </w:r>
      <w:r w:rsidR="00140C31">
        <w:rPr>
          <w:rFonts w:ascii="Goudy Old Style" w:hAnsi="Goudy Old Style"/>
          <w:spacing w:val="10"/>
        </w:rPr>
        <w:tab/>
        <w:t xml:space="preserve"> Maximum         </w:t>
      </w:r>
      <w:proofErr w:type="spellStart"/>
      <w:r w:rsidR="00140C31">
        <w:rPr>
          <w:rFonts w:ascii="Goudy Old Style" w:hAnsi="Goudy Old Style"/>
          <w:spacing w:val="10"/>
        </w:rPr>
        <w:t>Maximum</w:t>
      </w:r>
      <w:proofErr w:type="spellEnd"/>
      <w:r w:rsidR="00140C31">
        <w:rPr>
          <w:rFonts w:ascii="Goudy Old Style" w:hAnsi="Goudy Old Style"/>
          <w:spacing w:val="10"/>
        </w:rPr>
        <w:t xml:space="preserve">         Allowed zone</w:t>
      </w:r>
    </w:p>
    <w:p w14:paraId="2F52F641" w14:textId="7CA908CF" w:rsidR="00140C31" w:rsidRDefault="00140C31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 xml:space="preserve">        Type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  <w:t xml:space="preserve">  Size (ft.)</w:t>
      </w:r>
      <w:r>
        <w:rPr>
          <w:rFonts w:ascii="Goudy Old Style" w:hAnsi="Goudy Old Style"/>
          <w:spacing w:val="10"/>
        </w:rPr>
        <w:tab/>
        <w:t xml:space="preserve">   </w:t>
      </w:r>
      <w:r w:rsidR="00F9489E">
        <w:rPr>
          <w:rFonts w:ascii="Goudy Old Style" w:hAnsi="Goudy Old Style"/>
          <w:spacing w:val="10"/>
        </w:rPr>
        <w:t xml:space="preserve"> </w:t>
      </w:r>
      <w:r>
        <w:rPr>
          <w:rFonts w:ascii="Goudy Old Style" w:hAnsi="Goudy Old Style"/>
          <w:spacing w:val="10"/>
        </w:rPr>
        <w:t>Height (ft.)</w:t>
      </w:r>
    </w:p>
    <w:p w14:paraId="08C02A1F" w14:textId="77777777" w:rsidR="00140C31" w:rsidRDefault="00140C31" w:rsidP="001674B8">
      <w:pPr>
        <w:ind w:right="-360"/>
        <w:rPr>
          <w:rFonts w:ascii="Goudy Old Style" w:hAnsi="Goudy Old Style"/>
          <w:spacing w:val="10"/>
        </w:rPr>
      </w:pPr>
    </w:p>
    <w:tbl>
      <w:tblPr>
        <w:tblStyle w:val="TableGrid"/>
        <w:tblW w:w="7470" w:type="dxa"/>
        <w:tblInd w:w="715" w:type="dxa"/>
        <w:tblLook w:val="04A0" w:firstRow="1" w:lastRow="0" w:firstColumn="1" w:lastColumn="0" w:noHBand="0" w:noVBand="1"/>
      </w:tblPr>
      <w:tblGrid>
        <w:gridCol w:w="2070"/>
        <w:gridCol w:w="1710"/>
        <w:gridCol w:w="1620"/>
        <w:gridCol w:w="2070"/>
      </w:tblGrid>
      <w:tr w:rsidR="00140C31" w14:paraId="293991D0" w14:textId="77777777" w:rsidTr="00140C31">
        <w:trPr>
          <w:trHeight w:val="477"/>
        </w:trPr>
        <w:tc>
          <w:tcPr>
            <w:tcW w:w="2070" w:type="dxa"/>
          </w:tcPr>
          <w:p w14:paraId="5C6CEB03" w14:textId="0CCB5A8E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Advertising</w:t>
            </w:r>
          </w:p>
        </w:tc>
        <w:tc>
          <w:tcPr>
            <w:tcW w:w="1710" w:type="dxa"/>
          </w:tcPr>
          <w:p w14:paraId="5980B5BE" w14:textId="193E766C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8x12</w:t>
            </w:r>
          </w:p>
        </w:tc>
        <w:tc>
          <w:tcPr>
            <w:tcW w:w="1620" w:type="dxa"/>
          </w:tcPr>
          <w:p w14:paraId="39C92A31" w14:textId="36A89FCF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18</w:t>
            </w:r>
          </w:p>
        </w:tc>
        <w:tc>
          <w:tcPr>
            <w:tcW w:w="2070" w:type="dxa"/>
          </w:tcPr>
          <w:p w14:paraId="7564706A" w14:textId="77869109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M, C</w:t>
            </w:r>
          </w:p>
        </w:tc>
      </w:tr>
      <w:tr w:rsidR="00140C31" w14:paraId="3DA17D13" w14:textId="77777777" w:rsidTr="00140C31">
        <w:trPr>
          <w:trHeight w:val="450"/>
        </w:trPr>
        <w:tc>
          <w:tcPr>
            <w:tcW w:w="2070" w:type="dxa"/>
          </w:tcPr>
          <w:p w14:paraId="4D1334F0" w14:textId="3C536772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Business</w:t>
            </w:r>
          </w:p>
          <w:p w14:paraId="0DD904F5" w14:textId="239F101D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(on site)</w:t>
            </w:r>
          </w:p>
        </w:tc>
        <w:tc>
          <w:tcPr>
            <w:tcW w:w="1710" w:type="dxa"/>
          </w:tcPr>
          <w:p w14:paraId="599FF09C" w14:textId="693793B7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8x20</w:t>
            </w:r>
          </w:p>
        </w:tc>
        <w:tc>
          <w:tcPr>
            <w:tcW w:w="1620" w:type="dxa"/>
          </w:tcPr>
          <w:p w14:paraId="67DE870E" w14:textId="4559082D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35</w:t>
            </w:r>
          </w:p>
        </w:tc>
        <w:tc>
          <w:tcPr>
            <w:tcW w:w="2070" w:type="dxa"/>
          </w:tcPr>
          <w:p w14:paraId="5EF023FD" w14:textId="2F4AB29C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M, C</w:t>
            </w:r>
          </w:p>
        </w:tc>
      </w:tr>
      <w:tr w:rsidR="00140C31" w14:paraId="119749DD" w14:textId="77777777" w:rsidTr="00140C31">
        <w:trPr>
          <w:trHeight w:val="477"/>
        </w:trPr>
        <w:tc>
          <w:tcPr>
            <w:tcW w:w="2070" w:type="dxa"/>
          </w:tcPr>
          <w:p w14:paraId="2104803D" w14:textId="2D47F93C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Name plate</w:t>
            </w:r>
          </w:p>
        </w:tc>
        <w:tc>
          <w:tcPr>
            <w:tcW w:w="1710" w:type="dxa"/>
          </w:tcPr>
          <w:p w14:paraId="44B857A3" w14:textId="4833C4DE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1x2</w:t>
            </w:r>
          </w:p>
        </w:tc>
        <w:tc>
          <w:tcPr>
            <w:tcW w:w="1620" w:type="dxa"/>
          </w:tcPr>
          <w:p w14:paraId="6F06D9E2" w14:textId="051443CE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8</w:t>
            </w:r>
          </w:p>
        </w:tc>
        <w:tc>
          <w:tcPr>
            <w:tcW w:w="2070" w:type="dxa"/>
          </w:tcPr>
          <w:p w14:paraId="74E1B2DA" w14:textId="7EF2E68D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All zones</w:t>
            </w:r>
          </w:p>
        </w:tc>
      </w:tr>
      <w:tr w:rsidR="00140C31" w14:paraId="3CE5EA54" w14:textId="77777777" w:rsidTr="00140C31">
        <w:trPr>
          <w:trHeight w:val="450"/>
        </w:trPr>
        <w:tc>
          <w:tcPr>
            <w:tcW w:w="2070" w:type="dxa"/>
          </w:tcPr>
          <w:p w14:paraId="09F4C2CE" w14:textId="77777777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 xml:space="preserve">Property: sale, </w:t>
            </w:r>
          </w:p>
          <w:p w14:paraId="3E7414AB" w14:textId="78FFD755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lease, trespass</w:t>
            </w:r>
          </w:p>
        </w:tc>
        <w:tc>
          <w:tcPr>
            <w:tcW w:w="1710" w:type="dxa"/>
          </w:tcPr>
          <w:p w14:paraId="0649C143" w14:textId="222DECC5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2x3</w:t>
            </w:r>
          </w:p>
        </w:tc>
        <w:tc>
          <w:tcPr>
            <w:tcW w:w="1620" w:type="dxa"/>
          </w:tcPr>
          <w:p w14:paraId="5687D259" w14:textId="56E113C3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8</w:t>
            </w:r>
          </w:p>
        </w:tc>
        <w:tc>
          <w:tcPr>
            <w:tcW w:w="2070" w:type="dxa"/>
          </w:tcPr>
          <w:p w14:paraId="339D8436" w14:textId="5C32FDF7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All zones</w:t>
            </w:r>
          </w:p>
        </w:tc>
      </w:tr>
      <w:tr w:rsidR="00140C31" w14:paraId="1AC34AB7" w14:textId="77777777" w:rsidTr="00140C31">
        <w:trPr>
          <w:trHeight w:val="477"/>
        </w:trPr>
        <w:tc>
          <w:tcPr>
            <w:tcW w:w="2070" w:type="dxa"/>
          </w:tcPr>
          <w:p w14:paraId="5BE8F9A1" w14:textId="5D9DDD8C" w:rsidR="00140C31" w:rsidRDefault="00140C31" w:rsidP="00140C31">
            <w:pPr>
              <w:ind w:right="-360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Other</w:t>
            </w:r>
          </w:p>
        </w:tc>
        <w:tc>
          <w:tcPr>
            <w:tcW w:w="1710" w:type="dxa"/>
          </w:tcPr>
          <w:p w14:paraId="13BD7C11" w14:textId="451FF560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8x16</w:t>
            </w:r>
          </w:p>
        </w:tc>
        <w:tc>
          <w:tcPr>
            <w:tcW w:w="1620" w:type="dxa"/>
          </w:tcPr>
          <w:p w14:paraId="674D6533" w14:textId="2597820E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16</w:t>
            </w:r>
          </w:p>
        </w:tc>
        <w:tc>
          <w:tcPr>
            <w:tcW w:w="2070" w:type="dxa"/>
          </w:tcPr>
          <w:p w14:paraId="1F304B3E" w14:textId="37B881AC" w:rsidR="00140C31" w:rsidRDefault="00140C31" w:rsidP="00140C31">
            <w:pPr>
              <w:ind w:right="-360"/>
              <w:jc w:val="center"/>
              <w:rPr>
                <w:rFonts w:ascii="Goudy Old Style" w:hAnsi="Goudy Old Style"/>
                <w:spacing w:val="10"/>
              </w:rPr>
            </w:pPr>
            <w:r>
              <w:rPr>
                <w:rFonts w:ascii="Goudy Old Style" w:hAnsi="Goudy Old Style"/>
                <w:spacing w:val="10"/>
              </w:rPr>
              <w:t>All zones</w:t>
            </w:r>
          </w:p>
        </w:tc>
      </w:tr>
    </w:tbl>
    <w:p w14:paraId="6971504D" w14:textId="03ECFE8E" w:rsidR="001674B8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3B22851F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691BAD01" w14:textId="2529E92B" w:rsidR="003B5E67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>Section</w:t>
      </w:r>
      <w:r w:rsidR="001674B8" w:rsidRPr="00BE18A3">
        <w:rPr>
          <w:rFonts w:ascii="Goudy Old Style" w:hAnsi="Goudy Old Style"/>
          <w:spacing w:val="10"/>
        </w:rPr>
        <w:t xml:space="preserve"> 5. </w:t>
      </w:r>
      <w:r>
        <w:rPr>
          <w:rFonts w:ascii="Goudy Old Style" w:hAnsi="Goudy Old Style"/>
          <w:spacing w:val="10"/>
        </w:rPr>
        <w:t xml:space="preserve">Lighting of </w:t>
      </w:r>
      <w:r w:rsidR="00F9489E">
        <w:rPr>
          <w:rFonts w:ascii="Goudy Old Style" w:hAnsi="Goudy Old Style"/>
          <w:spacing w:val="10"/>
        </w:rPr>
        <w:t>S</w:t>
      </w:r>
      <w:r>
        <w:rPr>
          <w:rFonts w:ascii="Goudy Old Style" w:hAnsi="Goudy Old Style"/>
          <w:spacing w:val="10"/>
        </w:rPr>
        <w:t>igns</w:t>
      </w:r>
      <w:r w:rsidR="001674B8" w:rsidRPr="00BE18A3">
        <w:rPr>
          <w:rFonts w:ascii="Goudy Old Style" w:hAnsi="Goudy Old Style"/>
          <w:spacing w:val="10"/>
        </w:rPr>
        <w:t xml:space="preserve">. </w:t>
      </w:r>
    </w:p>
    <w:p w14:paraId="65A32D2A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1CE4BC82" w14:textId="77777777" w:rsidR="006A26FD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6A26FD">
        <w:rPr>
          <w:rFonts w:ascii="Goudy Old Style" w:hAnsi="Goudy Old Style"/>
          <w:spacing w:val="10"/>
        </w:rPr>
        <w:t>A.</w:t>
      </w:r>
      <w:r w:rsidR="006A26FD">
        <w:rPr>
          <w:rFonts w:ascii="Goudy Old Style" w:hAnsi="Goudy Old Style"/>
          <w:spacing w:val="10"/>
        </w:rPr>
        <w:tab/>
      </w:r>
      <w:r w:rsidR="006A26FD" w:rsidRPr="00BE18A3">
        <w:rPr>
          <w:rFonts w:ascii="Goudy Old Style" w:hAnsi="Goudy Old Style"/>
          <w:spacing w:val="10"/>
        </w:rPr>
        <w:t>No</w:t>
      </w:r>
      <w:r w:rsidR="006A26FD">
        <w:rPr>
          <w:rFonts w:ascii="Goudy Old Style" w:hAnsi="Goudy Old Style"/>
          <w:spacing w:val="10"/>
        </w:rPr>
        <w:t xml:space="preserve"> </w:t>
      </w:r>
      <w:r w:rsidR="006A26FD" w:rsidRPr="00BE18A3">
        <w:rPr>
          <w:rFonts w:ascii="Goudy Old Style" w:hAnsi="Goudy Old Style"/>
          <w:spacing w:val="10"/>
        </w:rPr>
        <w:t>flashing lights will be permitted.</w:t>
      </w:r>
    </w:p>
    <w:p w14:paraId="108B8BFF" w14:textId="77777777" w:rsidR="006A26FD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095BABC1" w14:textId="77777777" w:rsidR="006A26FD" w:rsidRDefault="006A26FD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B.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No spotlight, floodlight, luminous tubes or lighted sign shall be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installed in any way which will permit the direct rays of such light to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penetrate into any</w:t>
      </w:r>
      <w:r>
        <w:rPr>
          <w:rFonts w:ascii="Goudy Old Style" w:hAnsi="Goudy Old Style"/>
          <w:spacing w:val="10"/>
        </w:rPr>
        <w:t xml:space="preserve"> </w:t>
      </w:r>
      <w:r w:rsidR="001674B8" w:rsidRPr="00BE18A3">
        <w:rPr>
          <w:rFonts w:ascii="Goudy Old Style" w:hAnsi="Goudy Old Style"/>
          <w:spacing w:val="10"/>
        </w:rPr>
        <w:t xml:space="preserve">residential zone or onto any property used for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residential purposes.</w:t>
      </w:r>
      <w:r>
        <w:rPr>
          <w:rFonts w:ascii="Goudy Old Style" w:hAnsi="Goudy Old Style"/>
          <w:spacing w:val="10"/>
        </w:rPr>
        <w:t xml:space="preserve">  </w:t>
      </w:r>
    </w:p>
    <w:p w14:paraId="440B81E5" w14:textId="77777777" w:rsidR="006A26FD" w:rsidRDefault="006A26FD" w:rsidP="001674B8">
      <w:pPr>
        <w:ind w:right="-360"/>
        <w:rPr>
          <w:rFonts w:ascii="Goudy Old Style" w:hAnsi="Goudy Old Style"/>
          <w:spacing w:val="10"/>
        </w:rPr>
      </w:pPr>
    </w:p>
    <w:p w14:paraId="3659C65C" w14:textId="36B7F9CF" w:rsidR="001674B8" w:rsidRDefault="006A26FD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C.</w:t>
      </w:r>
      <w:r>
        <w:rPr>
          <w:rFonts w:ascii="Goudy Old Style" w:hAnsi="Goudy Old Style"/>
          <w:spacing w:val="10"/>
        </w:rPr>
        <w:tab/>
        <w:t xml:space="preserve">Indirect lighting may be used to illuminate a sign so long as the source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  <w:t xml:space="preserve">of the light is not visible from the street and the direct rays do not cast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  <w:t xml:space="preserve">onto any residential property. </w:t>
      </w:r>
    </w:p>
    <w:p w14:paraId="4AF7382A" w14:textId="0932856B" w:rsidR="006A7315" w:rsidRDefault="006A7315" w:rsidP="001674B8">
      <w:pPr>
        <w:ind w:right="-360"/>
        <w:rPr>
          <w:rFonts w:ascii="Goudy Old Style" w:hAnsi="Goudy Old Style"/>
          <w:spacing w:val="10"/>
        </w:rPr>
      </w:pPr>
    </w:p>
    <w:p w14:paraId="72350B65" w14:textId="1E043326" w:rsidR="006A7315" w:rsidRPr="00BE18A3" w:rsidRDefault="006A7315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D.</w:t>
      </w:r>
      <w:r>
        <w:rPr>
          <w:rFonts w:ascii="Goudy Old Style" w:hAnsi="Goudy Old Style"/>
          <w:spacing w:val="10"/>
        </w:rPr>
        <w:tab/>
        <w:t xml:space="preserve">Neon lit signs are allowed only in manufacturing (M) and commercial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  <w:t>(C) zones.</w:t>
      </w:r>
    </w:p>
    <w:p w14:paraId="2D1B97EE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4AA2CED9" w14:textId="421348DA" w:rsidR="003B5E67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>Section</w:t>
      </w:r>
      <w:r w:rsidR="001674B8" w:rsidRPr="00BE18A3">
        <w:rPr>
          <w:rFonts w:ascii="Goudy Old Style" w:hAnsi="Goudy Old Style"/>
          <w:spacing w:val="10"/>
        </w:rPr>
        <w:t xml:space="preserve"> 6. </w:t>
      </w:r>
      <w:r>
        <w:rPr>
          <w:rFonts w:ascii="Goudy Old Style" w:hAnsi="Goudy Old Style"/>
          <w:spacing w:val="10"/>
        </w:rPr>
        <w:t xml:space="preserve">General </w:t>
      </w:r>
      <w:r w:rsidR="00F9489E">
        <w:rPr>
          <w:rFonts w:ascii="Goudy Old Style" w:hAnsi="Goudy Old Style"/>
          <w:spacing w:val="10"/>
        </w:rPr>
        <w:t>R</w:t>
      </w:r>
      <w:r>
        <w:rPr>
          <w:rFonts w:ascii="Goudy Old Style" w:hAnsi="Goudy Old Style"/>
          <w:spacing w:val="10"/>
        </w:rPr>
        <w:t>estrictions</w:t>
      </w:r>
      <w:r w:rsidR="001674B8" w:rsidRPr="00BE18A3">
        <w:rPr>
          <w:rFonts w:ascii="Goudy Old Style" w:hAnsi="Goudy Old Style"/>
          <w:spacing w:val="10"/>
        </w:rPr>
        <w:t xml:space="preserve">. </w:t>
      </w:r>
    </w:p>
    <w:p w14:paraId="357C70C7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16A05D81" w14:textId="5582310E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No light, sign or other advertising structure shall be erected at the intersection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of any streets in such a manner as to obstruct free and clear vision; or at any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location where by reason of the position, shape, or color, it may interfere with,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obstruct the view of, or be confused with any authorized traffic sign, signal, or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device; or which makes use of the words, "STOP</w:t>
      </w:r>
      <w:r w:rsidR="001674B8" w:rsidRPr="00BE18A3">
        <w:rPr>
          <w:rFonts w:ascii="Goudy Old Style" w:hAnsi="Goudy Old Style"/>
          <w:spacing w:val="10"/>
          <w:vertAlign w:val="superscript"/>
        </w:rPr>
        <w:t>"</w:t>
      </w:r>
      <w:r w:rsidR="001674B8" w:rsidRPr="00BE18A3">
        <w:rPr>
          <w:rFonts w:ascii="Goudy Old Style" w:hAnsi="Goudy Old Style"/>
          <w:spacing w:val="10"/>
        </w:rPr>
        <w:t xml:space="preserve">, "LOOK", "DANGER", or any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word, phrase, symbol, or character in such a manner as to interfere with,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mislead, or confuse traffic.</w:t>
      </w:r>
    </w:p>
    <w:p w14:paraId="212FE1C0" w14:textId="222B016A" w:rsidR="001674B8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66E1F35B" w14:textId="0541DE93" w:rsidR="006A7315" w:rsidRDefault="006A7315" w:rsidP="001674B8">
      <w:pPr>
        <w:ind w:right="-360"/>
        <w:rPr>
          <w:rFonts w:ascii="Goudy Old Style" w:hAnsi="Goudy Old Style"/>
          <w:spacing w:val="10"/>
        </w:rPr>
      </w:pPr>
    </w:p>
    <w:p w14:paraId="4B047230" w14:textId="77777777" w:rsidR="006A7315" w:rsidRPr="00BE18A3" w:rsidRDefault="006A7315" w:rsidP="001674B8">
      <w:pPr>
        <w:ind w:right="-360"/>
        <w:rPr>
          <w:rFonts w:ascii="Goudy Old Style" w:hAnsi="Goudy Old Style"/>
          <w:spacing w:val="10"/>
        </w:rPr>
      </w:pPr>
    </w:p>
    <w:p w14:paraId="293D387E" w14:textId="6A2617D5" w:rsidR="003B5E67" w:rsidRDefault="001674B8" w:rsidP="001674B8">
      <w:pPr>
        <w:ind w:right="-360"/>
        <w:rPr>
          <w:rFonts w:ascii="Goudy Old Style" w:hAnsi="Goudy Old Style"/>
          <w:spacing w:val="10"/>
        </w:rPr>
      </w:pPr>
      <w:r w:rsidRPr="00BE18A3">
        <w:rPr>
          <w:rFonts w:ascii="Goudy Old Style" w:hAnsi="Goudy Old Style"/>
          <w:spacing w:val="10"/>
        </w:rPr>
        <w:t>S</w:t>
      </w:r>
      <w:r w:rsidR="003B5E67">
        <w:rPr>
          <w:rFonts w:ascii="Goudy Old Style" w:hAnsi="Goudy Old Style"/>
          <w:spacing w:val="10"/>
        </w:rPr>
        <w:t>ection</w:t>
      </w:r>
      <w:r w:rsidRPr="00BE18A3">
        <w:rPr>
          <w:rFonts w:ascii="Goudy Old Style" w:hAnsi="Goudy Old Style"/>
          <w:spacing w:val="10"/>
        </w:rPr>
        <w:t xml:space="preserve"> 7. </w:t>
      </w:r>
      <w:r w:rsidR="003B5E67">
        <w:rPr>
          <w:rFonts w:ascii="Goudy Old Style" w:hAnsi="Goudy Old Style"/>
          <w:spacing w:val="10"/>
        </w:rPr>
        <w:t xml:space="preserve">Signs on </w:t>
      </w:r>
      <w:r w:rsidR="00F9489E">
        <w:rPr>
          <w:rFonts w:ascii="Goudy Old Style" w:hAnsi="Goudy Old Style"/>
          <w:spacing w:val="10"/>
        </w:rPr>
        <w:t>P</w:t>
      </w:r>
      <w:r w:rsidR="003B5E67">
        <w:rPr>
          <w:rFonts w:ascii="Goudy Old Style" w:hAnsi="Goudy Old Style"/>
          <w:spacing w:val="10"/>
        </w:rPr>
        <w:t xml:space="preserve">ublic </w:t>
      </w:r>
      <w:r w:rsidR="00F9489E">
        <w:rPr>
          <w:rFonts w:ascii="Goudy Old Style" w:hAnsi="Goudy Old Style"/>
          <w:spacing w:val="10"/>
        </w:rPr>
        <w:t>P</w:t>
      </w:r>
      <w:r w:rsidR="003B5E67">
        <w:rPr>
          <w:rFonts w:ascii="Goudy Old Style" w:hAnsi="Goudy Old Style"/>
          <w:spacing w:val="10"/>
        </w:rPr>
        <w:t>roperty</w:t>
      </w:r>
      <w:r w:rsidRPr="00BE18A3">
        <w:rPr>
          <w:rFonts w:ascii="Goudy Old Style" w:hAnsi="Goudy Old Style"/>
          <w:spacing w:val="10"/>
        </w:rPr>
        <w:t xml:space="preserve">. </w:t>
      </w:r>
    </w:p>
    <w:p w14:paraId="0529F2FB" w14:textId="77777777" w:rsidR="003B5E67" w:rsidRDefault="003B5E67" w:rsidP="001674B8">
      <w:pPr>
        <w:ind w:right="-360"/>
        <w:rPr>
          <w:rFonts w:ascii="Goudy Old Style" w:hAnsi="Goudy Old Style"/>
          <w:spacing w:val="10"/>
        </w:rPr>
      </w:pPr>
    </w:p>
    <w:p w14:paraId="44F44BF4" w14:textId="2178B11D" w:rsidR="001674B8" w:rsidRPr="00BE18A3" w:rsidRDefault="003B5E67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No sign shall be erected on or project over publicly owned land except signs 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erected by a public agency for the direction and safety of the general public</w:t>
      </w:r>
      <w:r>
        <w:rPr>
          <w:rFonts w:ascii="Goudy Old Style" w:hAnsi="Goudy Old Style"/>
          <w:spacing w:val="10"/>
        </w:rPr>
        <w:t xml:space="preserve"> or </w:t>
      </w:r>
      <w:r>
        <w:rPr>
          <w:rFonts w:ascii="Goudy Old Style" w:hAnsi="Goudy Old Style"/>
          <w:spacing w:val="10"/>
        </w:rPr>
        <w:tab/>
        <w:t>with express permission of the relevant public agency</w:t>
      </w:r>
      <w:r w:rsidR="001674B8" w:rsidRPr="00BE18A3">
        <w:rPr>
          <w:rFonts w:ascii="Goudy Old Style" w:hAnsi="Goudy Old Style"/>
          <w:spacing w:val="10"/>
        </w:rPr>
        <w:t>.</w:t>
      </w:r>
    </w:p>
    <w:p w14:paraId="6B12BB3C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48A5E6B4" w14:textId="4B6E3EC2" w:rsidR="001674B8" w:rsidRDefault="001674B8" w:rsidP="003B5E67">
      <w:pPr>
        <w:ind w:right="-360"/>
        <w:rPr>
          <w:rFonts w:ascii="Goudy Old Style" w:hAnsi="Goudy Old Style"/>
          <w:spacing w:val="10"/>
        </w:rPr>
      </w:pPr>
      <w:r w:rsidRPr="00BE18A3">
        <w:rPr>
          <w:rFonts w:ascii="Goudy Old Style" w:hAnsi="Goudy Old Style"/>
          <w:spacing w:val="10"/>
        </w:rPr>
        <w:t>S</w:t>
      </w:r>
      <w:r w:rsidR="003B5E67">
        <w:rPr>
          <w:rFonts w:ascii="Goudy Old Style" w:hAnsi="Goudy Old Style"/>
          <w:spacing w:val="10"/>
        </w:rPr>
        <w:t>ection</w:t>
      </w:r>
      <w:r w:rsidRPr="00BE18A3">
        <w:rPr>
          <w:rFonts w:ascii="Goudy Old Style" w:hAnsi="Goudy Old Style"/>
          <w:spacing w:val="10"/>
        </w:rPr>
        <w:t xml:space="preserve"> </w:t>
      </w:r>
      <w:r w:rsidR="003B5E67">
        <w:rPr>
          <w:rFonts w:ascii="Goudy Old Style" w:hAnsi="Goudy Old Style"/>
          <w:spacing w:val="10"/>
        </w:rPr>
        <w:t xml:space="preserve">8.  Signs </w:t>
      </w:r>
      <w:r w:rsidR="00F9489E">
        <w:rPr>
          <w:rFonts w:ascii="Goudy Old Style" w:hAnsi="Goudy Old Style"/>
          <w:spacing w:val="10"/>
        </w:rPr>
        <w:t>A</w:t>
      </w:r>
      <w:r w:rsidR="003B5E67">
        <w:rPr>
          <w:rFonts w:ascii="Goudy Old Style" w:hAnsi="Goudy Old Style"/>
          <w:spacing w:val="10"/>
        </w:rPr>
        <w:t xml:space="preserve">dvertising </w:t>
      </w:r>
      <w:r w:rsidR="00F9489E">
        <w:rPr>
          <w:rFonts w:ascii="Goudy Old Style" w:hAnsi="Goudy Old Style"/>
          <w:spacing w:val="10"/>
        </w:rPr>
        <w:t>C</w:t>
      </w:r>
      <w:r w:rsidR="003B5E67">
        <w:rPr>
          <w:rFonts w:ascii="Goudy Old Style" w:hAnsi="Goudy Old Style"/>
          <w:spacing w:val="10"/>
        </w:rPr>
        <w:t xml:space="preserve">ommercial </w:t>
      </w:r>
      <w:r w:rsidR="00F9489E">
        <w:rPr>
          <w:rFonts w:ascii="Goudy Old Style" w:hAnsi="Goudy Old Style"/>
          <w:spacing w:val="10"/>
        </w:rPr>
        <w:t>D</w:t>
      </w:r>
      <w:r w:rsidR="003B5E67">
        <w:rPr>
          <w:rFonts w:ascii="Goudy Old Style" w:hAnsi="Goudy Old Style"/>
          <w:spacing w:val="10"/>
        </w:rPr>
        <w:t>istricts.</w:t>
      </w:r>
    </w:p>
    <w:p w14:paraId="2CCFC78A" w14:textId="77777777" w:rsidR="003B5E67" w:rsidRPr="00BE18A3" w:rsidRDefault="003B5E67" w:rsidP="003B5E67">
      <w:pPr>
        <w:ind w:right="-360"/>
        <w:rPr>
          <w:rFonts w:ascii="Goudy Old Style" w:hAnsi="Goudy Old Style"/>
          <w:spacing w:val="10"/>
        </w:rPr>
      </w:pPr>
    </w:p>
    <w:p w14:paraId="1F90759D" w14:textId="582006D6" w:rsidR="001674B8" w:rsidRPr="00BE18A3" w:rsidRDefault="001674B8" w:rsidP="000C7CD1">
      <w:pPr>
        <w:ind w:right="-360"/>
        <w:rPr>
          <w:rFonts w:ascii="Goudy Old Style" w:hAnsi="Goudy Old Style"/>
          <w:spacing w:val="10"/>
        </w:rPr>
      </w:pPr>
      <w:r w:rsidRPr="00BE18A3">
        <w:rPr>
          <w:rFonts w:ascii="Goudy Old Style" w:hAnsi="Goudy Old Style"/>
          <w:spacing w:val="10"/>
        </w:rPr>
        <w:tab/>
        <w:t>Signs advertising commercial</w:t>
      </w:r>
      <w:r w:rsidR="000C7CD1">
        <w:rPr>
          <w:rFonts w:ascii="Goudy Old Style" w:hAnsi="Goudy Old Style"/>
          <w:spacing w:val="10"/>
        </w:rPr>
        <w:t xml:space="preserve"> districts </w:t>
      </w:r>
      <w:r w:rsidRPr="00BE18A3">
        <w:rPr>
          <w:rFonts w:ascii="Goudy Old Style" w:hAnsi="Goudy Old Style"/>
          <w:spacing w:val="10"/>
        </w:rPr>
        <w:t xml:space="preserve">may exceed the size limitations described </w:t>
      </w:r>
      <w:r w:rsidR="000C7CD1">
        <w:rPr>
          <w:rFonts w:ascii="Goudy Old Style" w:hAnsi="Goudy Old Style"/>
          <w:spacing w:val="10"/>
        </w:rPr>
        <w:tab/>
        <w:t xml:space="preserve">above </w:t>
      </w:r>
      <w:r w:rsidRPr="00BE18A3">
        <w:rPr>
          <w:rFonts w:ascii="Goudy Old Style" w:hAnsi="Goudy Old Style"/>
          <w:spacing w:val="10"/>
        </w:rPr>
        <w:t xml:space="preserve">provided the following conditions are </w:t>
      </w:r>
      <w:r w:rsidRPr="00BE18A3">
        <w:rPr>
          <w:rFonts w:ascii="Goudy Old Style" w:hAnsi="Goudy Old Style"/>
          <w:spacing w:val="26"/>
        </w:rPr>
        <w:t xml:space="preserve">complied </w:t>
      </w:r>
      <w:r w:rsidRPr="00BE18A3">
        <w:rPr>
          <w:rFonts w:ascii="Goudy Old Style" w:hAnsi="Goudy Old Style"/>
          <w:spacing w:val="10"/>
        </w:rPr>
        <w:t>with:</w:t>
      </w:r>
    </w:p>
    <w:p w14:paraId="03FCC2EF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12CEF576" w14:textId="3E726468" w:rsidR="001674B8" w:rsidRPr="00BE18A3" w:rsidRDefault="000C7CD1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A.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No more than two signs shall be permitted at any one intersection or </w:t>
      </w:r>
      <w:r>
        <w:rPr>
          <w:rFonts w:ascii="Goudy Old Style" w:hAnsi="Goudy Old Style"/>
          <w:spacing w:val="10"/>
        </w:rPr>
        <w:tab/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interchange of major highways within the county.</w:t>
      </w:r>
    </w:p>
    <w:p w14:paraId="28AB70E8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5417413B" w14:textId="740AFFE7" w:rsidR="001674B8" w:rsidRPr="00BE18A3" w:rsidRDefault="000C7CD1" w:rsidP="001674B8">
      <w:pPr>
        <w:ind w:right="-360"/>
        <w:rPr>
          <w:rFonts w:ascii="Goudy Old Style" w:hAnsi="Goudy Old Style"/>
          <w:spacing w:val="10"/>
        </w:rPr>
      </w:pPr>
      <w:r>
        <w:rPr>
          <w:rFonts w:ascii="Goudy Old Style" w:hAnsi="Goudy Old Style"/>
          <w:spacing w:val="10"/>
        </w:rPr>
        <w:tab/>
        <w:t>B.</w:t>
      </w:r>
      <w:r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 xml:space="preserve">The design, size, and exact location of each sign shall be approved by </w:t>
      </w:r>
      <w:r w:rsidR="0046648D">
        <w:rPr>
          <w:rFonts w:ascii="Goudy Old Style" w:hAnsi="Goudy Old Style"/>
          <w:spacing w:val="10"/>
        </w:rPr>
        <w:tab/>
      </w:r>
      <w:r w:rsidR="0046648D">
        <w:rPr>
          <w:rFonts w:ascii="Goudy Old Style" w:hAnsi="Goudy Old Style"/>
          <w:spacing w:val="10"/>
        </w:rPr>
        <w:tab/>
      </w:r>
      <w:r w:rsidR="001674B8" w:rsidRPr="00BE18A3">
        <w:rPr>
          <w:rFonts w:ascii="Goudy Old Style" w:hAnsi="Goudy Old Style"/>
          <w:spacing w:val="10"/>
        </w:rPr>
        <w:t>the Planning Commission.</w:t>
      </w:r>
    </w:p>
    <w:p w14:paraId="1B2E632E" w14:textId="77777777" w:rsidR="001674B8" w:rsidRPr="00BE18A3" w:rsidRDefault="001674B8" w:rsidP="001674B8">
      <w:pPr>
        <w:ind w:right="-360"/>
        <w:rPr>
          <w:rFonts w:ascii="Goudy Old Style" w:hAnsi="Goudy Old Style"/>
          <w:spacing w:val="10"/>
        </w:rPr>
      </w:pPr>
    </w:p>
    <w:p w14:paraId="77BE3ED7" w14:textId="37F216D9" w:rsidR="003263F8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 xml:space="preserve">The signs shall be used only for the purpose of drawing attention to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 xml:space="preserve">commercial district. In no way shall the signs be utilized for the purpose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 xml:space="preserve">advertising the products or services of specific business enterprises.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 xml:space="preserve">Application for commercial district is located within a municipality wherein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1674B8" w:rsidRPr="00BE18A3">
        <w:rPr>
          <w:rFonts w:ascii="Goudy Old Style" w:hAnsi="Goudy Old Style"/>
        </w:rPr>
        <w:t>the commercial district is located must be submitted with the application.</w:t>
      </w:r>
    </w:p>
    <w:p w14:paraId="5D63643D" w14:textId="49095718" w:rsidR="000C7CD1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65F12E2" w14:textId="634BE5C7" w:rsidR="000C7CD1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9.  Animated, </w:t>
      </w:r>
      <w:r w:rsidR="00F9489E">
        <w:rPr>
          <w:rFonts w:ascii="Goudy Old Style" w:hAnsi="Goudy Old Style"/>
        </w:rPr>
        <w:t>F</w:t>
      </w:r>
      <w:r>
        <w:rPr>
          <w:rFonts w:ascii="Goudy Old Style" w:hAnsi="Goudy Old Style"/>
        </w:rPr>
        <w:t xml:space="preserve">lashing, and </w:t>
      </w:r>
      <w:r w:rsidR="00F9489E">
        <w:rPr>
          <w:rFonts w:ascii="Goudy Old Style" w:hAnsi="Goudy Old Style"/>
        </w:rPr>
        <w:t>I</w:t>
      </w:r>
      <w:r>
        <w:rPr>
          <w:rFonts w:ascii="Goudy Old Style" w:hAnsi="Goudy Old Style"/>
        </w:rPr>
        <w:t xml:space="preserve">ntermittent </w:t>
      </w:r>
      <w:r w:rsidR="00F9489E">
        <w:rPr>
          <w:rFonts w:ascii="Goudy Old Style" w:hAnsi="Goudy Old Style"/>
        </w:rPr>
        <w:t>S</w:t>
      </w:r>
      <w:r>
        <w:rPr>
          <w:rFonts w:ascii="Goudy Old Style" w:hAnsi="Goudy Old Style"/>
        </w:rPr>
        <w:t>igns.</w:t>
      </w:r>
    </w:p>
    <w:p w14:paraId="78B89163" w14:textId="5BAE8D5B" w:rsidR="000C7CD1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271C8C7" w14:textId="3A300AFC" w:rsidR="000C7CD1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Animated, flashing, or intermittent signs are not allowed in any zone.</w:t>
      </w:r>
    </w:p>
    <w:p w14:paraId="60224B4C" w14:textId="1EAF9614" w:rsidR="000C7CD1" w:rsidRDefault="000C7CD1" w:rsidP="001674B8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11D2D38" w14:textId="2CEF82EA" w:rsidR="000C7CD1" w:rsidRDefault="006A26FD" w:rsidP="001674B8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 xml:space="preserve">Section 10.  Roof </w:t>
      </w:r>
      <w:r w:rsidR="00F9489E">
        <w:rPr>
          <w:rFonts w:ascii="Goudy Old Style" w:hAnsi="Goudy Old Style"/>
        </w:rPr>
        <w:t>S</w:t>
      </w:r>
      <w:r>
        <w:rPr>
          <w:rFonts w:ascii="Goudy Old Style" w:hAnsi="Goudy Old Style"/>
        </w:rPr>
        <w:t>igns.</w:t>
      </w:r>
    </w:p>
    <w:p w14:paraId="0D02B0CA" w14:textId="3B44E064" w:rsidR="006A26FD" w:rsidRDefault="006A26FD" w:rsidP="001674B8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C614035" w14:textId="31866870" w:rsidR="006A26FD" w:rsidRDefault="006A26FD" w:rsidP="001674B8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Roof signs shall be permitted only in the commercial (</w:t>
      </w:r>
      <w:r w:rsidR="00F9489E">
        <w:rPr>
          <w:rFonts w:ascii="Goudy Old Style" w:hAnsi="Goudy Old Style"/>
        </w:rPr>
        <w:t>C</w:t>
      </w:r>
      <w:r>
        <w:rPr>
          <w:rFonts w:ascii="Goudy Old Style" w:hAnsi="Goudy Old Style"/>
        </w:rPr>
        <w:t>) zone.</w:t>
      </w:r>
    </w:p>
    <w:p w14:paraId="01B12364" w14:textId="77777777" w:rsidR="000C7CD1" w:rsidRPr="00BE18A3" w:rsidRDefault="000C7CD1" w:rsidP="001674B8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49F88C75" w:rsidR="00B07F4D" w:rsidRPr="00BE18A3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 w:rsidRPr="00BE18A3">
        <w:rPr>
          <w:rFonts w:ascii="Goudy Old Style" w:hAnsi="Goudy Old Style"/>
          <w:color w:val="000000" w:themeColor="text1"/>
        </w:rPr>
        <w:t xml:space="preserve">Section </w:t>
      </w:r>
      <w:r w:rsidR="006A26FD">
        <w:rPr>
          <w:rFonts w:ascii="Goudy Old Style" w:hAnsi="Goudy Old Style"/>
          <w:color w:val="000000" w:themeColor="text1"/>
        </w:rPr>
        <w:t>11</w:t>
      </w:r>
      <w:r w:rsidRPr="00BE18A3"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Pr="00BE18A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  <w:t xml:space="preserve">This ordinance shall become effective immediately upon posting as provided by </w:t>
      </w:r>
      <w:r w:rsidRPr="00BE18A3">
        <w:rPr>
          <w:rFonts w:ascii="Goudy Old Style" w:hAnsi="Goudy Old Style"/>
        </w:rPr>
        <w:tab/>
        <w:t>law.</w:t>
      </w:r>
    </w:p>
    <w:p w14:paraId="523D0D67" w14:textId="0DCD459E" w:rsidR="00B07F4D" w:rsidRPr="00BE18A3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BE18A3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BE18A3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 xml:space="preserve">APPROVED and ADOPTED this ______ day of ___________________, </w:t>
      </w:r>
      <w:r w:rsidR="003F0FAC" w:rsidRPr="00BE18A3">
        <w:rPr>
          <w:rFonts w:ascii="Goudy Old Style" w:hAnsi="Goudy Old Style"/>
        </w:rPr>
        <w:t>202</w:t>
      </w:r>
      <w:r w:rsidR="00FF52C0" w:rsidRPr="00BE18A3">
        <w:rPr>
          <w:rFonts w:ascii="Goudy Old Style" w:hAnsi="Goudy Old Style"/>
        </w:rPr>
        <w:t>6</w:t>
      </w:r>
      <w:r w:rsidRPr="00BE18A3">
        <w:rPr>
          <w:rFonts w:ascii="Goudy Old Style" w:hAnsi="Goudy Old Style"/>
        </w:rPr>
        <w:t>.</w:t>
      </w:r>
    </w:p>
    <w:p w14:paraId="5F6EFEA5" w14:textId="77777777" w:rsidR="00B07F4D" w:rsidRPr="00BE18A3" w:rsidRDefault="00B07F4D" w:rsidP="00B07F4D">
      <w:pPr>
        <w:rPr>
          <w:rFonts w:ascii="Goudy Old Style" w:hAnsi="Goudy Old Style"/>
        </w:rPr>
      </w:pPr>
    </w:p>
    <w:p w14:paraId="402BDD74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</w:p>
    <w:p w14:paraId="6DDB8FFE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BE18A3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BE18A3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BE18A3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>__________________________________________</w:t>
      </w:r>
    </w:p>
    <w:p w14:paraId="7ADD20D2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>Chairman</w:t>
      </w:r>
    </w:p>
    <w:p w14:paraId="104122D6" w14:textId="77777777" w:rsidR="00B07F4D" w:rsidRPr="00BE18A3" w:rsidRDefault="00B07F4D" w:rsidP="00B07F4D">
      <w:pPr>
        <w:rPr>
          <w:rFonts w:ascii="Goudy Old Style" w:hAnsi="Goudy Old Style"/>
        </w:rPr>
      </w:pPr>
    </w:p>
    <w:p w14:paraId="2DE219AD" w14:textId="4F11A58F" w:rsidR="00B07F4D" w:rsidRPr="00BE18A3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BE18A3" w:rsidRDefault="00FF52C0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>AT</w:t>
      </w:r>
      <w:r w:rsidR="00B07F4D" w:rsidRPr="00BE18A3">
        <w:rPr>
          <w:rFonts w:ascii="Goudy Old Style" w:hAnsi="Goudy Old Style"/>
        </w:rPr>
        <w:t>TEST:</w:t>
      </w:r>
    </w:p>
    <w:p w14:paraId="4FD8CBEF" w14:textId="77777777" w:rsidR="00B07F4D" w:rsidRPr="00BE18A3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BE18A3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BE18A3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>______________________________________</w:t>
      </w:r>
    </w:p>
    <w:p w14:paraId="245E0949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>Rich County Clerk</w:t>
      </w:r>
    </w:p>
    <w:p w14:paraId="469708B1" w14:textId="77777777" w:rsidR="00B07F4D" w:rsidRPr="00BE18A3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BE18A3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BE18A3" w:rsidRDefault="00B07F4D" w:rsidP="00B07F4D">
      <w:pPr>
        <w:rPr>
          <w:rFonts w:ascii="Goudy Old Style" w:hAnsi="Goudy Old Style"/>
        </w:rPr>
      </w:pPr>
    </w:p>
    <w:p w14:paraId="0E6C865B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 xml:space="preserve">Commissioner Bill Cox voted </w:t>
      </w:r>
      <w:r w:rsidRPr="00BE18A3">
        <w:rPr>
          <w:rFonts w:ascii="Goudy Old Style" w:hAnsi="Goudy Old Style"/>
        </w:rPr>
        <w:tab/>
        <w:t xml:space="preserve">             _________</w:t>
      </w:r>
      <w:r w:rsidRPr="00BE18A3">
        <w:rPr>
          <w:rFonts w:ascii="Goudy Old Style" w:hAnsi="Goudy Old Style"/>
        </w:rPr>
        <w:tab/>
      </w:r>
    </w:p>
    <w:p w14:paraId="746AFCF7" w14:textId="77777777" w:rsidR="00B07F4D" w:rsidRPr="00BE18A3" w:rsidRDefault="00B07F4D" w:rsidP="00B07F4D">
      <w:pPr>
        <w:rPr>
          <w:rFonts w:ascii="Goudy Old Style" w:hAnsi="Goudy Old Style"/>
        </w:rPr>
      </w:pPr>
    </w:p>
    <w:p w14:paraId="47777A81" w14:textId="77777777" w:rsidR="00B07F4D" w:rsidRPr="00BE18A3" w:rsidRDefault="00B07F4D" w:rsidP="00B07F4D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 xml:space="preserve">Commissioner Sim Weston voted   </w:t>
      </w:r>
      <w:r w:rsidRPr="00BE18A3">
        <w:rPr>
          <w:rFonts w:ascii="Goudy Old Style" w:hAnsi="Goudy Old Style"/>
        </w:rPr>
        <w:tab/>
        <w:t xml:space="preserve"> _________</w:t>
      </w:r>
      <w:r w:rsidRPr="00BE18A3">
        <w:rPr>
          <w:rFonts w:ascii="Goudy Old Style" w:hAnsi="Goudy Old Style"/>
        </w:rPr>
        <w:tab/>
      </w:r>
    </w:p>
    <w:p w14:paraId="4DA37A8F" w14:textId="77777777" w:rsidR="00B07F4D" w:rsidRPr="00BE18A3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E18A3" w:rsidRDefault="00B07F4D" w:rsidP="009D3277">
      <w:pPr>
        <w:rPr>
          <w:rFonts w:ascii="Goudy Old Style" w:hAnsi="Goudy Old Style"/>
        </w:rPr>
      </w:pP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</w:r>
      <w:r w:rsidRPr="00BE18A3">
        <w:rPr>
          <w:rFonts w:ascii="Goudy Old Style" w:hAnsi="Goudy Old Style"/>
        </w:rPr>
        <w:tab/>
        <w:t>Commissioner Jonathan Lee voted      _________</w:t>
      </w:r>
    </w:p>
    <w:sectPr w:rsidR="009D3277" w:rsidRPr="00BE18A3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C7CD1"/>
    <w:rsid w:val="000D2C39"/>
    <w:rsid w:val="000D3081"/>
    <w:rsid w:val="00102227"/>
    <w:rsid w:val="00123B4D"/>
    <w:rsid w:val="001262A5"/>
    <w:rsid w:val="00140C31"/>
    <w:rsid w:val="001674B8"/>
    <w:rsid w:val="00243C3B"/>
    <w:rsid w:val="00254F24"/>
    <w:rsid w:val="002C28CF"/>
    <w:rsid w:val="002E3F1B"/>
    <w:rsid w:val="002F4B02"/>
    <w:rsid w:val="003263F8"/>
    <w:rsid w:val="00354157"/>
    <w:rsid w:val="003B5E67"/>
    <w:rsid w:val="003E5055"/>
    <w:rsid w:val="003F0FAC"/>
    <w:rsid w:val="00415AF0"/>
    <w:rsid w:val="0046090C"/>
    <w:rsid w:val="0046648D"/>
    <w:rsid w:val="00496418"/>
    <w:rsid w:val="004B7B4F"/>
    <w:rsid w:val="00543A84"/>
    <w:rsid w:val="005B3F0D"/>
    <w:rsid w:val="00602E66"/>
    <w:rsid w:val="006115BE"/>
    <w:rsid w:val="006266C8"/>
    <w:rsid w:val="0066255A"/>
    <w:rsid w:val="006A1242"/>
    <w:rsid w:val="006A26FD"/>
    <w:rsid w:val="006A7315"/>
    <w:rsid w:val="00710E9B"/>
    <w:rsid w:val="00987A10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7379E"/>
    <w:rsid w:val="00B9363D"/>
    <w:rsid w:val="00BA51B1"/>
    <w:rsid w:val="00BC42E2"/>
    <w:rsid w:val="00BE18A3"/>
    <w:rsid w:val="00BF7C6D"/>
    <w:rsid w:val="00C350BB"/>
    <w:rsid w:val="00C556AC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EE4896"/>
    <w:rsid w:val="00EF2948"/>
    <w:rsid w:val="00F05B50"/>
    <w:rsid w:val="00F22903"/>
    <w:rsid w:val="00F925AB"/>
    <w:rsid w:val="00F9489E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  <w:style w:type="table" w:styleId="TableGrid">
    <w:name w:val="Table Grid"/>
    <w:basedOn w:val="TableNormal"/>
    <w:uiPriority w:val="39"/>
    <w:rsid w:val="00C350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5</cp:revision>
  <cp:lastPrinted>2025-08-22T18:38:00Z</cp:lastPrinted>
  <dcterms:created xsi:type="dcterms:W3CDTF">2026-03-06T00:25:00Z</dcterms:created>
  <dcterms:modified xsi:type="dcterms:W3CDTF">2026-07-07T17:05:00Z</dcterms:modified>
</cp:coreProperties>
</file>